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Госк</w:t>
      </w:r>
      <w:r w:rsidR="00B62F3D">
        <w:rPr>
          <w:sz w:val="24"/>
          <w:szCs w:val="24"/>
        </w:rPr>
        <w:t>о</w:t>
      </w:r>
      <w:r w:rsidR="0002013C" w:rsidRPr="006152A7">
        <w:rPr>
          <w:sz w:val="24"/>
          <w:szCs w:val="24"/>
        </w:rPr>
        <w:t xml:space="preserve">рпорации «Росатом»,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lastRenderedPageBreak/>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приблизительной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базисно-индексным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с даты подписания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lastRenderedPageBreak/>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документации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lastRenderedPageBreak/>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С даты подписания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жащую разметку объекта по отношению к первичным точкам, линиям, уровням, за правильность положений уровней, размеров, соосности.</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с даты прекращения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 xml:space="preserve">атериалов, в т. ч. поставляемых Генподрядчиком.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спецобувью и средствами </w:t>
      </w:r>
      <w:r w:rsidR="000A205C" w:rsidRPr="00DA2FC8">
        <w:rPr>
          <w:color w:val="000000"/>
          <w:sz w:val="24"/>
          <w:szCs w:val="24"/>
        </w:rPr>
        <w:lastRenderedPageBreak/>
        <w:t>индивидуальной защиты согласно «Типовым отраслевым нормам бесплатной выдачи спецодежды, спецобуви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5.2. СНиП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Минздравсоцразвития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00EE11D5">
        <w:rPr>
          <w:color w:val="000000"/>
          <w:sz w:val="24"/>
          <w:szCs w:val="24"/>
        </w:rPr>
        <w:t xml:space="preserve"> от 15</w:t>
      </w:r>
      <w:r w:rsidRPr="00DA2FC8">
        <w:rPr>
          <w:color w:val="000000"/>
          <w:sz w:val="24"/>
          <w:szCs w:val="24"/>
        </w:rPr>
        <w:t>.04.2005.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04185C"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r w:rsidR="0004185C">
        <w:rPr>
          <w:spacing w:val="-1"/>
          <w:sz w:val="24"/>
          <w:szCs w:val="24"/>
        </w:rPr>
        <w:t xml:space="preserve">, </w:t>
      </w:r>
      <w:r w:rsidR="0004185C" w:rsidRPr="0004185C">
        <w:rPr>
          <w:sz w:val="24"/>
          <w:szCs w:val="24"/>
        </w:rPr>
        <w:t>а также документы, подтверждающие пригодность работников к работе на высоте и верхолазным работам по медицинским показаниям</w:t>
      </w:r>
      <w:r w:rsidR="0004185C">
        <w:rPr>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внутриобъектового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 xml:space="preserve">ринять все разумные меры по охране окружающей среды (как на месте </w:t>
      </w:r>
      <w:r w:rsidR="006A19A7" w:rsidRPr="00DA2FC8">
        <w:rPr>
          <w:color w:val="000000"/>
          <w:sz w:val="24"/>
          <w:szCs w:val="24"/>
        </w:rPr>
        <w:lastRenderedPageBreak/>
        <w:t xml:space="preserve">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саморегулируемой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сведения о которой внесены в государственный реестр саморегулируемых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саморегулируемой организации</w:t>
      </w:r>
      <w:r w:rsidR="00961F8B" w:rsidRPr="00DA2FC8">
        <w:rPr>
          <w:color w:val="000000"/>
          <w:sz w:val="24"/>
          <w:szCs w:val="24"/>
        </w:rPr>
        <w:t>, исключении сведений о саморегулируемой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 выписку из реестра членов</w:t>
      </w:r>
      <w:r w:rsidRPr="00DA2FC8">
        <w:rPr>
          <w:color w:val="000000"/>
          <w:sz w:val="24"/>
          <w:szCs w:val="24"/>
        </w:rPr>
        <w:t xml:space="preserve"> саморегулируемой организации; выписку из государс</w:t>
      </w:r>
      <w:r w:rsidR="002E0FA2">
        <w:rPr>
          <w:color w:val="000000"/>
          <w:sz w:val="24"/>
          <w:szCs w:val="24"/>
        </w:rPr>
        <w:t>тв</w:t>
      </w:r>
      <w:r w:rsidRPr="00DA2FC8">
        <w:rPr>
          <w:color w:val="000000"/>
          <w:sz w:val="24"/>
          <w:szCs w:val="24"/>
        </w:rPr>
        <w:t>енного реестра саморегулируемых организаций, содержащую сведения о соответствующей саморегулируемой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lastRenderedPageBreak/>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электронном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 xml:space="preserve">В случае,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средств платежным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lastRenderedPageBreak/>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 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w:t>
      </w:r>
      <w:r w:rsidRPr="00D36522">
        <w:rPr>
          <w:sz w:val="24"/>
          <w:szCs w:val="24"/>
        </w:rPr>
        <w:lastRenderedPageBreak/>
        <w:t>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 xml:space="preserve">Генподрядчиком.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ТМЦ</w:t>
      </w:r>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r w:rsidRPr="00D469EF">
        <w:rPr>
          <w:sz w:val="24"/>
          <w:szCs w:val="24"/>
        </w:rPr>
        <w:t>поставляем</w:t>
      </w:r>
      <w:r w:rsidR="00D469EF" w:rsidRPr="00D469EF">
        <w:rPr>
          <w:sz w:val="24"/>
          <w:szCs w:val="24"/>
        </w:rPr>
        <w:t xml:space="preserve">ых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СМ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Предмонтажная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w:t>
      </w:r>
      <w:r>
        <w:rPr>
          <w:sz w:val="24"/>
          <w:szCs w:val="24"/>
        </w:rPr>
        <w:lastRenderedPageBreak/>
        <w:t>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 xml:space="preserve">крытых работ и составления </w:t>
      </w:r>
      <w:r w:rsidR="00BC0736" w:rsidRPr="00023C49">
        <w:rPr>
          <w:sz w:val="24"/>
          <w:szCs w:val="24"/>
        </w:rPr>
        <w:lastRenderedPageBreak/>
        <w:t>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lastRenderedPageBreak/>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8A789B">
        <w:rPr>
          <w:color w:val="FF0000"/>
          <w:sz w:val="24"/>
          <w:szCs w:val="24"/>
        </w:rPr>
        <w:t>4</w:t>
      </w:r>
      <w:r w:rsidR="00646319" w:rsidRPr="009440D8">
        <w:rPr>
          <w:color w:val="FF0000"/>
          <w:sz w:val="24"/>
          <w:szCs w:val="24"/>
        </w:rPr>
        <w:t xml:space="preserve"> месяц</w:t>
      </w:r>
      <w:r w:rsidR="008A789B">
        <w:rPr>
          <w:color w:val="FF0000"/>
          <w:sz w:val="24"/>
          <w:szCs w:val="24"/>
        </w:rPr>
        <w:t>а</w:t>
      </w:r>
      <w:r w:rsidR="00646319">
        <w:rPr>
          <w:sz w:val="24"/>
          <w:szCs w:val="24"/>
        </w:rPr>
        <w:t xml:space="preserve"> с даты подписания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к СНиП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w:t>
      </w:r>
      <w:r>
        <w:rPr>
          <w:sz w:val="24"/>
          <w:szCs w:val="24"/>
        </w:rPr>
        <w:lastRenderedPageBreak/>
        <w:t xml:space="preserve">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w:t>
      </w:r>
      <w:r>
        <w:rPr>
          <w:sz w:val="24"/>
          <w:szCs w:val="24"/>
        </w:rPr>
        <w:lastRenderedPageBreak/>
        <w:t>расторгнутым. Указанная дата не должна быть ранее 30 (тридцати) дней с даты направления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r w:rsidRPr="00827BC7">
        <w:rPr>
          <w:sz w:val="24"/>
          <w:szCs w:val="24"/>
        </w:rPr>
        <w:t>Bo</w:t>
      </w:r>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В случае непредоставления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lastRenderedPageBreak/>
        <w:t>При не устранении Субподрядчиком выявленных недостатков в установленные сроки и устранении их силами Генподрядчика, последний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EE11D5"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r w:rsidR="00EE11D5">
        <w:rPr>
          <w:sz w:val="24"/>
          <w:szCs w:val="24"/>
        </w:rPr>
        <w:t>.</w:t>
      </w:r>
    </w:p>
    <w:p w:rsidR="00EE11D5" w:rsidRPr="00957004" w:rsidRDefault="00EE11D5" w:rsidP="00EE11D5">
      <w:pPr>
        <w:numPr>
          <w:ilvl w:val="1"/>
          <w:numId w:val="39"/>
        </w:numPr>
        <w:shd w:val="clear" w:color="auto" w:fill="FFFFFF"/>
        <w:tabs>
          <w:tab w:val="left" w:pos="0"/>
          <w:tab w:val="left" w:pos="1418"/>
          <w:tab w:val="left" w:pos="8789"/>
        </w:tabs>
        <w:ind w:left="0" w:right="5" w:firstLine="567"/>
        <w:jc w:val="both"/>
        <w:rPr>
          <w:color w:val="FF0000"/>
          <w:sz w:val="24"/>
          <w:szCs w:val="24"/>
        </w:rPr>
      </w:pPr>
      <w:r w:rsidRPr="00957004">
        <w:rPr>
          <w:color w:val="FF0000"/>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Если Стороны не достигнут согласия, то спор решается в Арбитражном суде       г.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w:t>
      </w:r>
      <w:r w:rsidRPr="00E259AB">
        <w:rPr>
          <w:sz w:val="24"/>
          <w:szCs w:val="24"/>
        </w:rPr>
        <w:lastRenderedPageBreak/>
        <w:t>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EE11D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EE11D5" w:rsidRDefault="00EE11D5" w:rsidP="00EE11D5">
      <w:pPr>
        <w:numPr>
          <w:ilvl w:val="1"/>
          <w:numId w:val="42"/>
        </w:numPr>
        <w:shd w:val="clear" w:color="auto" w:fill="FFFFFF"/>
        <w:tabs>
          <w:tab w:val="left" w:pos="-100"/>
          <w:tab w:val="left" w:pos="100"/>
          <w:tab w:val="left" w:pos="1134"/>
        </w:tabs>
        <w:ind w:left="0" w:right="10" w:firstLine="567"/>
        <w:jc w:val="both"/>
        <w:rPr>
          <w:color w:val="FF0000"/>
          <w:spacing w:val="-6"/>
          <w:sz w:val="24"/>
          <w:szCs w:val="24"/>
        </w:rPr>
      </w:pPr>
      <w:r w:rsidRPr="00C67F49">
        <w:rPr>
          <w:color w:val="FF0000"/>
          <w:spacing w:val="-10"/>
          <w:sz w:val="24"/>
          <w:szCs w:val="24"/>
        </w:rPr>
        <w:t xml:space="preserve">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w:t>
      </w:r>
      <w:r w:rsidRPr="00C67F49">
        <w:rPr>
          <w:color w:val="FF0000"/>
          <w:spacing w:val="-10"/>
          <w:sz w:val="24"/>
          <w:szCs w:val="24"/>
        </w:rPr>
        <w:lastRenderedPageBreak/>
        <w:t>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r w:rsidRPr="00E7501B">
        <w:rPr>
          <w:sz w:val="24"/>
          <w:szCs w:val="24"/>
          <w:lang w:val="en-US"/>
        </w:rPr>
        <w:t>pdf</w:t>
      </w:r>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r w:rsidRPr="00E7501B">
        <w:rPr>
          <w:sz w:val="24"/>
          <w:szCs w:val="24"/>
          <w:lang w:val="en-US"/>
        </w:rPr>
        <w:t>tvel</w:t>
      </w:r>
      <w:r w:rsidRPr="00E7501B">
        <w:rPr>
          <w:sz w:val="24"/>
          <w:szCs w:val="24"/>
        </w:rPr>
        <w:t>-</w:t>
      </w:r>
      <w:r w:rsidRPr="00E7501B">
        <w:rPr>
          <w:sz w:val="24"/>
          <w:szCs w:val="24"/>
          <w:lang w:val="en-US"/>
        </w:rPr>
        <w:t>stroy</w:t>
      </w:r>
      <w:r w:rsidRPr="00E7501B">
        <w:rPr>
          <w:sz w:val="24"/>
          <w:szCs w:val="24"/>
        </w:rPr>
        <w:t>.</w:t>
      </w:r>
      <w:r w:rsidRPr="00E7501B">
        <w:rPr>
          <w:sz w:val="24"/>
          <w:szCs w:val="24"/>
          <w:lang w:val="en-US"/>
        </w:rPr>
        <w:t>ru</w:t>
      </w:r>
      <w:r w:rsidRPr="00E7501B">
        <w:rPr>
          <w:sz w:val="24"/>
          <w:szCs w:val="24"/>
        </w:rPr>
        <w:t>, (далее – Сведения)</w:t>
      </w:r>
      <w:r>
        <w:rPr>
          <w:sz w:val="24"/>
          <w:szCs w:val="24"/>
        </w:rPr>
        <w:t>.</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 xml:space="preserve">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 Договор считается</w:t>
      </w:r>
      <w:r>
        <w:rPr>
          <w:sz w:val="24"/>
          <w:szCs w:val="24"/>
        </w:rPr>
        <w:t xml:space="preserve"> расторгнутым с даты получения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lastRenderedPageBreak/>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lastRenderedPageBreak/>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Default="00705AB5" w:rsidP="00705AB5">
      <w:pPr>
        <w:shd w:val="clear" w:color="auto" w:fill="FFFFFF"/>
        <w:tabs>
          <w:tab w:val="left" w:pos="8789"/>
          <w:tab w:val="left" w:pos="8931"/>
        </w:tabs>
        <w:jc w:val="both"/>
        <w:rPr>
          <w:spacing w:val="-12"/>
          <w:sz w:val="24"/>
          <w:szCs w:val="24"/>
          <w:lang w:val="en-US"/>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w:t>
      </w:r>
      <w:r w:rsidR="00EE11D5">
        <w:rPr>
          <w:spacing w:val="-12"/>
          <w:sz w:val="24"/>
          <w:szCs w:val="24"/>
        </w:rPr>
        <w:t>я информации о контрагенте</w:t>
      </w:r>
    </w:p>
    <w:p w:rsidR="00EE11D5" w:rsidRPr="00A800CB" w:rsidRDefault="00EE11D5" w:rsidP="00EE11D5">
      <w:pPr>
        <w:rPr>
          <w:b/>
          <w:color w:val="FF0000"/>
          <w:sz w:val="24"/>
          <w:szCs w:val="24"/>
        </w:rPr>
      </w:pPr>
      <w:r w:rsidRPr="00A800CB">
        <w:rPr>
          <w:color w:val="FF0000"/>
          <w:spacing w:val="-12"/>
          <w:sz w:val="24"/>
          <w:szCs w:val="24"/>
        </w:rPr>
        <w:t xml:space="preserve">Приложение № 6  </w:t>
      </w:r>
      <w:r w:rsidRPr="00A800CB">
        <w:rPr>
          <w:color w:val="FF0000"/>
          <w:sz w:val="24"/>
          <w:szCs w:val="24"/>
        </w:rPr>
        <w:t>Перечень документов</w:t>
      </w:r>
    </w:p>
    <w:p w:rsidR="00EE11D5" w:rsidRPr="00EE11D5" w:rsidRDefault="00EE11D5" w:rsidP="00705AB5">
      <w:pPr>
        <w:shd w:val="clear" w:color="auto" w:fill="FFFFFF"/>
        <w:tabs>
          <w:tab w:val="left" w:pos="8789"/>
          <w:tab w:val="left" w:pos="8931"/>
        </w:tabs>
        <w:jc w:val="both"/>
        <w:rPr>
          <w:spacing w:val="-12"/>
          <w:sz w:val="24"/>
          <w:szCs w:val="24"/>
          <w:lang w:val="en-US"/>
        </w:rPr>
      </w:pP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Default="003C7B35" w:rsidP="003C7B35">
      <w:pPr>
        <w:shd w:val="clear" w:color="auto" w:fill="FFFFFF"/>
        <w:tabs>
          <w:tab w:val="left" w:pos="8789"/>
          <w:tab w:val="left" w:pos="8931"/>
        </w:tabs>
        <w:spacing w:before="240"/>
        <w:rPr>
          <w:b/>
          <w:sz w:val="24"/>
          <w:szCs w:val="24"/>
          <w:lang w:val="en-US"/>
        </w:rPr>
      </w:pPr>
    </w:p>
    <w:p w:rsidR="00EE11D5" w:rsidRPr="00EE11D5" w:rsidRDefault="00EE11D5" w:rsidP="003C7B35">
      <w:pPr>
        <w:shd w:val="clear" w:color="auto" w:fill="FFFFFF"/>
        <w:tabs>
          <w:tab w:val="left" w:pos="8789"/>
          <w:tab w:val="left" w:pos="8931"/>
        </w:tabs>
        <w:spacing w:before="240"/>
        <w:rPr>
          <w:b/>
          <w:sz w:val="24"/>
          <w:szCs w:val="24"/>
          <w:lang w:val="en-US"/>
        </w:rPr>
        <w:sectPr w:rsidR="00EE11D5" w:rsidRPr="00EE11D5" w:rsidSect="00ED6AC2">
          <w:footerReference w:type="default" r:id="rId8"/>
          <w:pgSz w:w="11909" w:h="16834"/>
          <w:pgMar w:top="993" w:right="567" w:bottom="1418"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3C7B35" w:rsidRDefault="003C7B35" w:rsidP="003C7B35">
      <w:pPr>
        <w:shd w:val="clear" w:color="auto" w:fill="FFFFFF"/>
        <w:tabs>
          <w:tab w:val="left" w:pos="8789"/>
          <w:tab w:val="left" w:pos="8931"/>
        </w:tabs>
        <w:spacing w:line="274" w:lineRule="exact"/>
        <w:rPr>
          <w:spacing w:val="-9"/>
          <w:sz w:val="24"/>
          <w:szCs w:val="24"/>
        </w:rPr>
      </w:pPr>
      <w:r>
        <w:rPr>
          <w:spacing w:val="-10"/>
          <w:sz w:val="24"/>
          <w:szCs w:val="24"/>
        </w:rPr>
        <w:t xml:space="preserve">Юридический адрес:117105, г. Москва, </w:t>
      </w: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w:t>
      </w:r>
      <w:r w:rsidR="0004185C">
        <w:rPr>
          <w:spacing w:val="-8"/>
          <w:sz w:val="24"/>
          <w:szCs w:val="24"/>
        </w:rPr>
        <w:t>45</w:t>
      </w:r>
      <w:r>
        <w:rPr>
          <w:spacing w:val="-8"/>
          <w:sz w:val="24"/>
          <w:szCs w:val="24"/>
        </w:rPr>
        <w:t>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«Газпромбанк»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r>
        <w:rPr>
          <w:spacing w:val="-14"/>
          <w:sz w:val="24"/>
          <w:szCs w:val="24"/>
        </w:rPr>
        <w:t xml:space="preserve">р/сч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 xml:space="preserve">к/сч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50CC" w:rsidRDefault="00AE50CC" w:rsidP="005657BE">
      <w:r>
        <w:separator/>
      </w:r>
    </w:p>
  </w:endnote>
  <w:endnote w:type="continuationSeparator" w:id="0">
    <w:p w:rsidR="00AE50CC" w:rsidRDefault="00AE50CC"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5E1196">
    <w:pPr>
      <w:pStyle w:val="a6"/>
      <w:jc w:val="right"/>
    </w:pPr>
    <w:fldSimple w:instr=" PAGE   \* MERGEFORMAT ">
      <w:r w:rsidR="00EE11D5">
        <w:rPr>
          <w:noProof/>
        </w:rPr>
        <w:t>6</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5E1196">
    <w:pPr>
      <w:pStyle w:val="a6"/>
      <w:jc w:val="right"/>
    </w:pPr>
    <w:fldSimple w:instr=" PAGE   \* MERGEFORMAT ">
      <w:r w:rsidR="00D36522">
        <w:rPr>
          <w:noProof/>
        </w:rPr>
        <w:t>19</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50CC" w:rsidRDefault="00AE50CC" w:rsidP="005657BE">
      <w:r>
        <w:separator/>
      </w:r>
    </w:p>
  </w:footnote>
  <w:footnote w:type="continuationSeparator" w:id="0">
    <w:p w:rsidR="00AE50CC" w:rsidRDefault="00AE50CC"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185C"/>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1196"/>
    <w:rsid w:val="005E2893"/>
    <w:rsid w:val="005E439B"/>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A789B"/>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3496"/>
    <w:rsid w:val="00AB3F56"/>
    <w:rsid w:val="00AB72F7"/>
    <w:rsid w:val="00AC5A34"/>
    <w:rsid w:val="00AD2EEA"/>
    <w:rsid w:val="00AD3A4D"/>
    <w:rsid w:val="00AD5428"/>
    <w:rsid w:val="00AD5B0B"/>
    <w:rsid w:val="00AE50CC"/>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97301"/>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4619C"/>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1D5"/>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5C01D-D506-4D90-96B3-C2666C1D9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8414</Words>
  <Characters>61575</Characters>
  <Application>Microsoft Office Word</Application>
  <DocSecurity>0</DocSecurity>
  <Lines>513</Lines>
  <Paragraphs>139</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69850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igodovalova</cp:lastModifiedBy>
  <cp:revision>4</cp:revision>
  <cp:lastPrinted>2012-03-14T06:16:00Z</cp:lastPrinted>
  <dcterms:created xsi:type="dcterms:W3CDTF">2014-03-12T06:06:00Z</dcterms:created>
  <dcterms:modified xsi:type="dcterms:W3CDTF">2014-10-24T10:34:00Z</dcterms:modified>
</cp:coreProperties>
</file>